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57EFA015" w:rsidR="00050787" w:rsidRPr="0010776B" w:rsidRDefault="00050787" w:rsidP="00050787">
            <w:pPr>
              <w:spacing w:after="0" w:line="240" w:lineRule="auto"/>
              <w:jc w:val="both"/>
            </w:pPr>
            <w:r w:rsidRPr="00C039EE">
              <w:rPr>
                <w:rFonts w:ascii="Calibri" w:hAnsi="Calibri" w:cs="Calibri"/>
                <w:color w:val="000000"/>
              </w:rPr>
              <w:t>Plano de Trabalho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245ECA78" w:rsidR="00050787" w:rsidRPr="00F303BB" w:rsidRDefault="008C4BB4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0FA873C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17EAB95A" w:rsidR="00050787" w:rsidRPr="0010776B" w:rsidRDefault="008C4BB4" w:rsidP="00050787">
            <w:pPr>
              <w:spacing w:after="0" w:line="240" w:lineRule="auto"/>
              <w:jc w:val="both"/>
            </w:pPr>
            <w:r w:rsidRPr="0063428C">
              <w:rPr>
                <w:rFonts w:ascii="Arial" w:eastAsia="Arial" w:hAnsi="Arial" w:cs="Arial"/>
                <w:sz w:val="20"/>
              </w:rPr>
              <w:t xml:space="preserve">Documento detalhando a estrutura e o propósito da governança de dados para o projeto </w:t>
            </w:r>
            <w:proofErr w:type="spellStart"/>
            <w:r w:rsidRPr="0063428C">
              <w:rPr>
                <w:rFonts w:ascii="Arial" w:eastAsia="Arial" w:hAnsi="Arial" w:cs="Arial"/>
                <w:sz w:val="20"/>
              </w:rPr>
              <w:t>DataClima</w:t>
            </w:r>
            <w:proofErr w:type="spellEnd"/>
            <w:r w:rsidRPr="0063428C">
              <w:rPr>
                <w:rFonts w:ascii="Arial" w:eastAsia="Arial" w:hAnsi="Arial" w:cs="Arial"/>
                <w:sz w:val="20"/>
              </w:rPr>
              <w:t>+.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Pr="0063428C">
              <w:rPr>
                <w:rFonts w:ascii="Arial" w:eastAsia="Arial" w:hAnsi="Arial" w:cs="Arial"/>
                <w:sz w:val="20"/>
              </w:rPr>
              <w:t>Documento de definição dos papéis e suas atribuições.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73EF889B" w:rsidR="00050787" w:rsidRPr="00F303BB" w:rsidRDefault="008C4BB4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50787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C837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Arial" w:hAnsi="Arial" w:cs="Arial"/>
                <w:sz w:val="20"/>
              </w:rPr>
            </w:pPr>
            <w:r w:rsidRPr="0063428C">
              <w:rPr>
                <w:rFonts w:ascii="Arial" w:eastAsia="Arial" w:hAnsi="Arial" w:cs="Arial"/>
                <w:sz w:val="20"/>
              </w:rPr>
              <w:t>Relatório de maturidade com avaliação qualitativa e quantitativa.</w:t>
            </w:r>
          </w:p>
          <w:p w14:paraId="7E0C9CF9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Arial" w:hAnsi="Arial" w:cs="Arial"/>
                <w:sz w:val="20"/>
              </w:rPr>
            </w:pPr>
            <w:r w:rsidRPr="0063428C">
              <w:rPr>
                <w:rFonts w:ascii="Arial" w:eastAsia="Arial" w:hAnsi="Arial" w:cs="Arial"/>
                <w:sz w:val="20"/>
              </w:rPr>
              <w:t>Roteiro de melhorias baseado no nível atual de maturidade.</w:t>
            </w:r>
          </w:p>
          <w:p w14:paraId="44EF0919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63428C">
              <w:rPr>
                <w:rFonts w:ascii="Arial" w:eastAsia="Roboto" w:hAnsi="Arial" w:cs="Arial"/>
                <w:sz w:val="20"/>
              </w:rPr>
              <w:t>Documento de planejamento estratégico.</w:t>
            </w:r>
          </w:p>
          <w:p w14:paraId="213CDBAD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63428C">
              <w:rPr>
                <w:rFonts w:ascii="Arial" w:eastAsia="Roboto" w:hAnsi="Arial" w:cs="Arial"/>
                <w:sz w:val="20"/>
              </w:rPr>
              <w:t>Cronograma com Marcos ou Etapas importantes e Indicadores-chave de desempenho do progresso.</w:t>
            </w:r>
            <w:r>
              <w:rPr>
                <w:rFonts w:ascii="Arial" w:eastAsia="Roboto" w:hAnsi="Arial" w:cs="Arial"/>
                <w:sz w:val="20"/>
              </w:rPr>
              <w:t xml:space="preserve"> </w:t>
            </w:r>
            <w:r w:rsidRPr="0063428C">
              <w:rPr>
                <w:rFonts w:ascii="Arial" w:eastAsia="Roboto" w:hAnsi="Arial" w:cs="Arial"/>
                <w:sz w:val="20"/>
              </w:rPr>
              <w:t>Contribuições para o Plano de comunicação e engajamento das partes interessadas.</w:t>
            </w:r>
          </w:p>
          <w:p w14:paraId="36C43C49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63428C">
              <w:rPr>
                <w:rFonts w:ascii="Arial" w:eastAsia="Roboto" w:hAnsi="Arial" w:cs="Arial"/>
                <w:sz w:val="20"/>
              </w:rPr>
              <w:t>Contribuições para o Plano de Treinamentos e capacitação contínua.</w:t>
            </w:r>
          </w:p>
          <w:p w14:paraId="58EFA2EF" w14:textId="21499E74" w:rsidR="00050787" w:rsidRPr="0010776B" w:rsidRDefault="00B1284C" w:rsidP="00B1284C">
            <w:pPr>
              <w:spacing w:after="0" w:line="240" w:lineRule="auto"/>
              <w:jc w:val="both"/>
            </w:pPr>
            <w:r w:rsidRPr="0063428C">
              <w:rPr>
                <w:rFonts w:ascii="Arial" w:eastAsia="Roboto" w:hAnsi="Arial" w:cs="Arial"/>
                <w:sz w:val="20"/>
              </w:rPr>
              <w:t>Mecanismos para coleta de feedback e ajustes nas estratégias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1C1AE14C" w:rsidR="00050787" w:rsidRPr="00F303BB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CABD25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A9F0" w14:textId="77777777" w:rsidR="00B1284C" w:rsidRPr="00870C02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Documentos detalhados das políticas, aprovados pelas partes interessadas.</w:t>
            </w:r>
          </w:p>
          <w:p w14:paraId="3CEF4F80" w14:textId="48E9228C" w:rsidR="00C1581A" w:rsidRPr="0010776B" w:rsidRDefault="00B1284C" w:rsidP="00B1284C">
            <w:pPr>
              <w:spacing w:after="0" w:line="240" w:lineRule="auto"/>
              <w:jc w:val="both"/>
              <w:rPr>
                <w:b/>
              </w:rPr>
            </w:pPr>
            <w:r w:rsidRPr="00870C02">
              <w:rPr>
                <w:rFonts w:ascii="Arial" w:eastAsia="Roboto" w:hAnsi="Arial" w:cs="Arial"/>
                <w:sz w:val="20"/>
              </w:rPr>
              <w:t>Procedimentos operacionais para aplicação das políticas.</w:t>
            </w:r>
            <w:r>
              <w:rPr>
                <w:rFonts w:ascii="Arial" w:eastAsia="Roboto" w:hAnsi="Arial" w:cs="Arial"/>
                <w:sz w:val="20"/>
              </w:rPr>
              <w:t xml:space="preserve"> </w:t>
            </w:r>
            <w:r w:rsidRPr="00870C02">
              <w:rPr>
                <w:rFonts w:ascii="Arial" w:eastAsia="Roboto" w:hAnsi="Arial" w:cs="Arial"/>
                <w:sz w:val="20"/>
              </w:rPr>
              <w:t>Glossário de negócios documentado a ser atualizado regularmente.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348897CC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651EC12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7BBBD" w14:textId="70F98B41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1B6A4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Guia de qualidade de dados com métricas, indicadores e processos de correção.</w:t>
            </w:r>
          </w:p>
          <w:p w14:paraId="536A436F" w14:textId="21988EDE" w:rsidR="00C1581A" w:rsidRPr="0010776B" w:rsidRDefault="00B1284C" w:rsidP="00B1284C">
            <w:pPr>
              <w:spacing w:after="0" w:line="240" w:lineRule="auto"/>
              <w:jc w:val="both"/>
              <w:rPr>
                <w:b/>
              </w:rPr>
            </w:pPr>
            <w:r w:rsidRPr="00870C02">
              <w:rPr>
                <w:rFonts w:ascii="Arial" w:eastAsia="Roboto" w:hAnsi="Arial" w:cs="Arial"/>
                <w:sz w:val="20"/>
              </w:rPr>
              <w:t>Documento de classificação e plano de gerenciamento de dados com base nessa matriz.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9EA3E" w14:textId="74AD93AA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1C19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0833A871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E554" w14:textId="30602849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E706" w14:textId="77777777" w:rsidR="00B1284C" w:rsidRPr="00CA0F5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  <w:szCs w:val="20"/>
              </w:rPr>
            </w:pPr>
            <w:r w:rsidRPr="002F0732">
              <w:rPr>
                <w:rFonts w:ascii="Arial" w:eastAsia="Roboto" w:hAnsi="Arial" w:cs="Arial"/>
                <w:sz w:val="20"/>
                <w:szCs w:val="20"/>
              </w:rPr>
              <w:t>Diagramas de fluxo de trabalho e documentação dos processos.</w:t>
            </w:r>
          </w:p>
          <w:p w14:paraId="4E72BD4D" w14:textId="77777777" w:rsidR="00B1284C" w:rsidRPr="00B154A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  <w:szCs w:val="20"/>
              </w:rPr>
            </w:pPr>
            <w:r w:rsidRPr="00001D3B">
              <w:rPr>
                <w:rFonts w:ascii="Arial" w:eastAsia="Arial" w:hAnsi="Arial" w:cs="Arial"/>
                <w:sz w:val="20"/>
                <w:szCs w:val="20"/>
              </w:rPr>
              <w:t>Documento detalhando a(s) ferramenta(s) contendo justificativa para a escolha e, especificação técnica e custo da solução a ser adotada.</w:t>
            </w:r>
          </w:p>
          <w:p w14:paraId="005CBECE" w14:textId="22D510EF" w:rsidR="00C1581A" w:rsidRPr="0010776B" w:rsidRDefault="00B1284C" w:rsidP="00B1284C">
            <w:pPr>
              <w:spacing w:after="0" w:line="240" w:lineRule="auto"/>
              <w:jc w:val="both"/>
              <w:rPr>
                <w:b/>
              </w:rPr>
            </w:pPr>
            <w:r w:rsidRPr="00870C02">
              <w:rPr>
                <w:rFonts w:ascii="Arial" w:eastAsia="Arial" w:hAnsi="Arial" w:cs="Arial"/>
                <w:sz w:val="20"/>
                <w:szCs w:val="20"/>
              </w:rPr>
              <w:t>Painéis de controle com relatórios periódicos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09EE9" w14:textId="62F7721F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CFB5A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2BB1C9D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14C0" w14:textId="73F6531B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DDA5F" w14:textId="36F9B9CE" w:rsidR="00C1581A" w:rsidRPr="0010776B" w:rsidRDefault="00B1284C" w:rsidP="00050787">
            <w:pPr>
              <w:spacing w:after="0" w:line="240" w:lineRule="auto"/>
              <w:jc w:val="both"/>
              <w:rPr>
                <w:b/>
              </w:rPr>
            </w:pPr>
            <w:r w:rsidRPr="00870C02">
              <w:rPr>
                <w:rFonts w:ascii="Arial" w:eastAsia="Roboto" w:hAnsi="Arial" w:cs="Arial"/>
                <w:sz w:val="20"/>
              </w:rPr>
              <w:t>Sítio web, página no Sharepoint, Wiki com materiais sobre governança de dados.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F5970" w14:textId="2559F193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D8E2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1BB9DD52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0DA7" w14:textId="4BDF23CD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333EA" w14:textId="77777777" w:rsidR="00B1284C" w:rsidRPr="00870C02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Levantamento das informações não recebidas ou indisponíveis.</w:t>
            </w:r>
          </w:p>
          <w:p w14:paraId="1C9B7A3E" w14:textId="77777777" w:rsidR="00B1284C" w:rsidRPr="00870C02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Instruções para substituição de informações ausentes por estimativas ou valores padrão.</w:t>
            </w:r>
          </w:p>
          <w:p w14:paraId="13AD5506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Avaliação do impacto da substituição dos dados ausentes.</w:t>
            </w:r>
          </w:p>
          <w:p w14:paraId="7BA37901" w14:textId="77777777" w:rsidR="00B1284C" w:rsidRPr="00870C02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Documento contendo o Inventário de dados por módulo.</w:t>
            </w:r>
          </w:p>
          <w:p w14:paraId="4966138C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870C02">
              <w:rPr>
                <w:rFonts w:ascii="Arial" w:eastAsia="Roboto" w:hAnsi="Arial" w:cs="Arial"/>
                <w:sz w:val="20"/>
              </w:rPr>
              <w:t>Documento de Identificação de Lacunas e Dados Ausentes para atendimento ao ETF.</w:t>
            </w:r>
            <w:r>
              <w:rPr>
                <w:rFonts w:ascii="Arial" w:eastAsia="Roboto" w:hAnsi="Arial" w:cs="Arial"/>
                <w:sz w:val="20"/>
              </w:rPr>
              <w:t xml:space="preserve"> </w:t>
            </w:r>
            <w:r w:rsidRPr="0063428C">
              <w:rPr>
                <w:rFonts w:ascii="Arial" w:eastAsia="Roboto" w:hAnsi="Arial" w:cs="Arial"/>
                <w:sz w:val="20"/>
              </w:rPr>
              <w:t>Cronograma e processos de coleta de dados</w:t>
            </w:r>
          </w:p>
          <w:p w14:paraId="1CF39ED4" w14:textId="6C08C92F" w:rsidR="00C1581A" w:rsidRPr="0010776B" w:rsidRDefault="00B1284C" w:rsidP="00B1284C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Arial" w:eastAsia="Roboto" w:hAnsi="Arial" w:cs="Arial"/>
                <w:sz w:val="20"/>
              </w:rPr>
              <w:t>Documento de</w:t>
            </w:r>
            <w:r w:rsidRPr="0063428C">
              <w:rPr>
                <w:rFonts w:ascii="Arial" w:eastAsia="Roboto" w:hAnsi="Arial" w:cs="Arial"/>
                <w:sz w:val="20"/>
              </w:rPr>
              <w:t xml:space="preserve"> Resolução dos dados de gênero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0F8DE" w14:textId="281AFC6C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2BE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2D913AF4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5206" w14:textId="4A6D4604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D949" w14:textId="77777777" w:rsidR="00B1284C" w:rsidRPr="0063428C" w:rsidRDefault="00B1284C" w:rsidP="00B1284C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63428C">
              <w:rPr>
                <w:rFonts w:ascii="Arial" w:eastAsia="Roboto" w:hAnsi="Arial" w:cs="Arial"/>
                <w:sz w:val="20"/>
              </w:rPr>
              <w:t>Plano de melhoria de 5 anos</w:t>
            </w:r>
          </w:p>
          <w:p w14:paraId="473F860C" w14:textId="11069745" w:rsidR="00C1581A" w:rsidRPr="0010776B" w:rsidRDefault="00B1284C" w:rsidP="00B1284C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Arial" w:eastAsia="Roboto" w:hAnsi="Arial" w:cs="Arial"/>
                <w:sz w:val="20"/>
              </w:rPr>
              <w:t>D</w:t>
            </w:r>
            <w:r w:rsidRPr="005C62B4">
              <w:rPr>
                <w:rFonts w:ascii="Arial" w:eastAsia="Roboto" w:hAnsi="Arial" w:cs="Arial"/>
                <w:sz w:val="20"/>
              </w:rPr>
              <w:t xml:space="preserve">ocumento de </w:t>
            </w:r>
            <w:r w:rsidRPr="0063428C">
              <w:rPr>
                <w:rFonts w:ascii="Arial" w:eastAsia="Roboto" w:hAnsi="Arial" w:cs="Arial"/>
                <w:sz w:val="20"/>
              </w:rPr>
              <w:t>Adequação às exigências do ETF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65A57" w14:textId="44E5EC10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4AF98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1581A" w:rsidRPr="00F303BB" w14:paraId="2881CDB7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967C6" w14:textId="4358F97F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ED2D" w14:textId="1E7F90F5" w:rsidR="00C1581A" w:rsidRPr="0010776B" w:rsidRDefault="00B1284C" w:rsidP="0005078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Arial" w:eastAsia="Roboto" w:hAnsi="Arial" w:cs="Arial"/>
                <w:sz w:val="20"/>
              </w:rPr>
              <w:t xml:space="preserve">Versão completa e atualizada do </w:t>
            </w:r>
            <w:r w:rsidRPr="0063428C">
              <w:rPr>
                <w:rFonts w:ascii="Arial" w:eastAsia="Roboto" w:hAnsi="Arial" w:cs="Arial"/>
                <w:sz w:val="20"/>
              </w:rPr>
              <w:t xml:space="preserve">Plano Diretor de </w:t>
            </w:r>
            <w:r>
              <w:rPr>
                <w:rFonts w:ascii="Arial" w:eastAsia="Roboto" w:hAnsi="Arial" w:cs="Arial"/>
                <w:sz w:val="20"/>
              </w:rPr>
              <w:t>D</w:t>
            </w:r>
            <w:r w:rsidRPr="0063428C">
              <w:rPr>
                <w:rFonts w:ascii="Arial" w:eastAsia="Roboto" w:hAnsi="Arial" w:cs="Arial"/>
                <w:sz w:val="20"/>
              </w:rPr>
              <w:t>ados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D8D73" w14:textId="64FE478C" w:rsidR="00C1581A" w:rsidRDefault="00B1284C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82DCD" w14:textId="77777777" w:rsidR="00C1581A" w:rsidRPr="00F303BB" w:rsidRDefault="00C1581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3EFD16F9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9A728" w14:textId="0A6754C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75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87A5463" w14:textId="77AB8EFC" w:rsidR="003C6A02" w:rsidRPr="002F0732" w:rsidRDefault="003C6A02" w:rsidP="003C6A02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2F0732">
              <w:rPr>
                <w:rFonts w:ascii="Arial" w:eastAsia="Roboto" w:hAnsi="Arial" w:cs="Arial"/>
                <w:sz w:val="20"/>
              </w:rPr>
              <w:t>Checklist de auditoria e relatórios de conformidade.</w:t>
            </w:r>
          </w:p>
          <w:p w14:paraId="501B03C0" w14:textId="77777777" w:rsidR="003C6A02" w:rsidRDefault="003C6A02" w:rsidP="003C6A02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</w:p>
          <w:p w14:paraId="18043169" w14:textId="7C0111F6" w:rsidR="003C6A02" w:rsidRPr="002F0732" w:rsidRDefault="003C6A02" w:rsidP="003C6A02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2F0732">
              <w:rPr>
                <w:rFonts w:ascii="Arial" w:eastAsia="Roboto" w:hAnsi="Arial" w:cs="Arial"/>
                <w:sz w:val="20"/>
              </w:rPr>
              <w:t>Documento de revisão de políticas com ciclos definidos.</w:t>
            </w:r>
          </w:p>
          <w:p w14:paraId="3BC3FF75" w14:textId="77777777" w:rsidR="003C6A02" w:rsidRDefault="003C6A02" w:rsidP="003C6A02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</w:p>
          <w:p w14:paraId="73E83BA5" w14:textId="376BC07B" w:rsidR="003C6A02" w:rsidRPr="002F0732" w:rsidRDefault="003C6A02" w:rsidP="003C6A02">
            <w:pPr>
              <w:widowControl w:val="0"/>
              <w:spacing w:before="120" w:after="120"/>
              <w:rPr>
                <w:rFonts w:ascii="Arial" w:eastAsia="Roboto" w:hAnsi="Arial" w:cs="Arial"/>
                <w:sz w:val="20"/>
              </w:rPr>
            </w:pPr>
            <w:r w:rsidRPr="002F0732">
              <w:rPr>
                <w:rFonts w:ascii="Arial" w:eastAsia="Roboto" w:hAnsi="Arial" w:cs="Arial"/>
                <w:sz w:val="20"/>
              </w:rPr>
              <w:t>Relatórios com indicadores-chave de qualidade, segurança e conformidade.</w:t>
            </w:r>
          </w:p>
          <w:p w14:paraId="57BC1F50" w14:textId="77777777" w:rsidR="003C6A02" w:rsidRDefault="003C6A02" w:rsidP="003C6A02">
            <w:pPr>
              <w:spacing w:after="0" w:line="240" w:lineRule="auto"/>
              <w:jc w:val="both"/>
              <w:rPr>
                <w:rFonts w:ascii="Arial" w:eastAsia="Roboto" w:hAnsi="Arial" w:cs="Arial"/>
                <w:sz w:val="20"/>
              </w:rPr>
            </w:pPr>
            <w:bookmarkStart w:id="0" w:name="_GoBack"/>
            <w:bookmarkEnd w:id="0"/>
          </w:p>
          <w:p w14:paraId="408EAA09" w14:textId="692BFDFF" w:rsidR="003C6A02" w:rsidRPr="0010776B" w:rsidRDefault="003C6A02" w:rsidP="003C6A02">
            <w:pPr>
              <w:spacing w:after="0" w:line="240" w:lineRule="auto"/>
              <w:jc w:val="both"/>
              <w:rPr>
                <w:b/>
              </w:rPr>
            </w:pPr>
            <w:r w:rsidRPr="002F0732">
              <w:rPr>
                <w:rFonts w:ascii="Arial" w:eastAsia="Roboto" w:hAnsi="Arial" w:cs="Arial"/>
                <w:sz w:val="20"/>
              </w:rPr>
              <w:t>Calendário de treinamentos e materiais educativos.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E287" w14:textId="40AE8B31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824EA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7B9B7BB0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B1A3" w14:textId="6B0F2A42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0EAA28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A89B" w14:textId="031EACF9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B279C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115F66A8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8D61B" w14:textId="43F2FBEA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8A836D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0E096" w14:textId="4ADE7B96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BB3A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14432189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4302" w14:textId="1B7B5F17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55757A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88351" w14:textId="54380D00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28488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04E58F33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321B1" w14:textId="636B584D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F207DA9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187B3" w14:textId="05578BE0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FA68E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4D542706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95D3" w14:textId="6BABE200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1F59DE9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7E0D1" w14:textId="0A9DBFCF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7E59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42568AA2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C180" w14:textId="6A5CD17B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0A1E13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078D2" w14:textId="60D41AD9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7F9C9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0BCAAA50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802F" w14:textId="156BE40C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77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84378EC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2B426" w14:textId="4416EEF1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5FB69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C6A02" w:rsidRPr="00F303BB" w14:paraId="241F32D9" w14:textId="77777777" w:rsidTr="00CD210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0C93" w14:textId="65C7E524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7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3346" w14:textId="77777777" w:rsidR="003C6A02" w:rsidRPr="0010776B" w:rsidRDefault="003C6A02" w:rsidP="00050787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FF666" w14:textId="3ED973E9" w:rsidR="003C6A02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C6518" w14:textId="77777777" w:rsidR="003C6A02" w:rsidRPr="00F303BB" w:rsidRDefault="003C6A02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dcmitype/"/>
    <ds:schemaRef ds:uri="12eb10c7-7c04-413d-98c5-00dad9ac1a93"/>
    <ds:schemaRef ds:uri="http://purl.org/dc/terms/"/>
    <ds:schemaRef ds:uri="45287782-96f6-4d46-b222-c6a35a3678db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466EA86-223F-4753-915A-6E599809B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69981-DBF7-43DB-897F-982F213C6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354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33</cp:revision>
  <cp:lastPrinted>2010-12-07T21:35:00Z</cp:lastPrinted>
  <dcterms:created xsi:type="dcterms:W3CDTF">2020-01-14T18:11:00Z</dcterms:created>
  <dcterms:modified xsi:type="dcterms:W3CDTF">2025-07-04T21:13:00Z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